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E" w:rsidRDefault="004F54EB" w:rsidP="004F54EB">
      <w:pPr>
        <w:jc w:val="center"/>
        <w:rPr>
          <w:b/>
          <w:sz w:val="28"/>
          <w:szCs w:val="28"/>
        </w:rPr>
      </w:pPr>
      <w:r w:rsidRPr="004F54EB">
        <w:rPr>
          <w:b/>
          <w:sz w:val="28"/>
          <w:szCs w:val="28"/>
        </w:rPr>
        <w:t xml:space="preserve">Kaszás Attila </w:t>
      </w:r>
      <w:proofErr w:type="spellStart"/>
      <w:r>
        <w:rPr>
          <w:b/>
          <w:sz w:val="28"/>
          <w:szCs w:val="28"/>
        </w:rPr>
        <w:t>Stage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Luminaries</w:t>
      </w:r>
      <w:proofErr w:type="spellEnd"/>
    </w:p>
    <w:p w:rsidR="004F54EB" w:rsidRDefault="004F54EB" w:rsidP="004F54EB"/>
    <w:p w:rsidR="004F54EB" w:rsidRPr="00FD6ABE" w:rsidRDefault="004F54EB" w:rsidP="004F54EB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CONSOLE:</w:t>
      </w:r>
    </w:p>
    <w:p w:rsidR="004F54EB" w:rsidRPr="00FD6ABE" w:rsidRDefault="004F54EB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 xml:space="preserve">ETC </w:t>
      </w:r>
      <w:r>
        <w:rPr>
          <w:rFonts w:ascii="Tahoma" w:hAnsi="Tahoma" w:cs="Tahoma"/>
          <w:sz w:val="20"/>
          <w:szCs w:val="20"/>
          <w:u w:val="single"/>
        </w:rPr>
        <w:t>ELEMENT</w:t>
      </w:r>
    </w:p>
    <w:p w:rsidR="004F54EB" w:rsidRPr="004F54EB" w:rsidRDefault="004F54EB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 w:rsidRPr="00FD6ABE">
        <w:rPr>
          <w:rFonts w:ascii="Tahoma" w:hAnsi="Tahoma" w:cs="Tahoma"/>
          <w:sz w:val="20"/>
          <w:szCs w:val="20"/>
        </w:rPr>
        <w:t>2 DMX OUT</w:t>
      </w:r>
    </w:p>
    <w:p w:rsidR="004F54EB" w:rsidRDefault="004F54EB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PCS MULTI TOUCH MONITORS</w:t>
      </w:r>
    </w:p>
    <w:p w:rsidR="004F54EB" w:rsidRPr="00FD6ABE" w:rsidRDefault="004F54EB" w:rsidP="004F54EB">
      <w:pPr>
        <w:pStyle w:val="Listaszerbekezds"/>
        <w:tabs>
          <w:tab w:val="right" w:pos="6840"/>
        </w:tabs>
        <w:ind w:left="1425"/>
        <w:rPr>
          <w:rFonts w:ascii="Tahoma" w:hAnsi="Tahoma" w:cs="Tahoma"/>
          <w:sz w:val="20"/>
          <w:szCs w:val="20"/>
        </w:rPr>
      </w:pPr>
    </w:p>
    <w:p w:rsidR="004F54EB" w:rsidRPr="00FD6ABE" w:rsidRDefault="004F54EB" w:rsidP="004F54EB">
      <w:pPr>
        <w:pStyle w:val="Listaszerbekezds"/>
        <w:tabs>
          <w:tab w:val="right" w:pos="6840"/>
        </w:tabs>
        <w:ind w:left="0"/>
        <w:rPr>
          <w:rFonts w:ascii="Tahoma" w:hAnsi="Tahoma" w:cs="Tahoma"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DIMMERS:</w:t>
      </w:r>
    </w:p>
    <w:p w:rsidR="004F54EB" w:rsidRPr="00FD6ABE" w:rsidRDefault="004F54EB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PLS DIMMERS: 2,5KW</w:t>
      </w:r>
      <w:r>
        <w:rPr>
          <w:rFonts w:ascii="Tahoma" w:hAnsi="Tahoma" w:cs="Tahoma"/>
          <w:sz w:val="20"/>
          <w:szCs w:val="20"/>
          <w:u w:val="single"/>
        </w:rPr>
        <w:tab/>
        <w:t>36</w:t>
      </w:r>
      <w:r w:rsidRPr="00FD6ABE">
        <w:rPr>
          <w:rFonts w:ascii="Tahoma" w:hAnsi="Tahoma" w:cs="Tahoma"/>
          <w:sz w:val="20"/>
          <w:szCs w:val="20"/>
          <w:u w:val="single"/>
        </w:rPr>
        <w:t xml:space="preserve"> (CEE SHUKO)</w:t>
      </w:r>
    </w:p>
    <w:p w:rsidR="00D067AD" w:rsidRPr="00FD6ABE" w:rsidRDefault="004F54EB" w:rsidP="004F54EB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MOBIL SET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p w:rsidR="004F54EB" w:rsidRDefault="00C560A6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26</w:t>
      </w:r>
      <w:r w:rsidR="004F54EB">
        <w:rPr>
          <w:rFonts w:ascii="Tahoma" w:hAnsi="Tahoma" w:cs="Tahoma"/>
          <w:sz w:val="20"/>
          <w:szCs w:val="20"/>
          <w:u w:val="single"/>
        </w:rPr>
        <w:t>° 750W</w:t>
      </w:r>
      <w:r w:rsidR="004F54EB">
        <w:rPr>
          <w:rFonts w:ascii="Tahoma" w:hAnsi="Tahoma" w:cs="Tahoma"/>
          <w:sz w:val="20"/>
          <w:szCs w:val="20"/>
          <w:u w:val="single"/>
        </w:rPr>
        <w:tab/>
      </w:r>
      <w:r w:rsidR="004F54EB"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 w:rsidR="00D067AD">
        <w:rPr>
          <w:rFonts w:ascii="Tahoma" w:hAnsi="Tahoma" w:cs="Tahoma"/>
          <w:sz w:val="20"/>
          <w:szCs w:val="20"/>
          <w:u w:val="single"/>
        </w:rPr>
        <w:t>8</w:t>
      </w:r>
    </w:p>
    <w:p w:rsidR="005A1A4B" w:rsidRDefault="005A1A4B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25</w:t>
      </w:r>
      <w:r>
        <w:rPr>
          <w:rFonts w:ascii="Calibri" w:hAnsi="Calibri" w:cs="Tahoma"/>
          <w:sz w:val="20"/>
          <w:szCs w:val="20"/>
          <w:u w:val="single"/>
        </w:rPr>
        <w:t>⁰</w:t>
      </w:r>
      <w:r>
        <w:rPr>
          <w:rFonts w:ascii="Tahoma" w:hAnsi="Tahoma" w:cs="Tahoma"/>
          <w:sz w:val="20"/>
          <w:szCs w:val="20"/>
          <w:u w:val="single"/>
        </w:rPr>
        <w:t>-50</w:t>
      </w:r>
      <w:r>
        <w:rPr>
          <w:rFonts w:ascii="Calibri" w:hAnsi="Calibri" w:cs="Tahoma"/>
          <w:sz w:val="20"/>
          <w:szCs w:val="20"/>
          <w:u w:val="single"/>
        </w:rPr>
        <w:t>⁰</w:t>
      </w:r>
      <w:r w:rsidR="00632BDF">
        <w:rPr>
          <w:rFonts w:ascii="Tahoma" w:hAnsi="Tahoma" w:cs="Tahoma"/>
          <w:sz w:val="20"/>
          <w:szCs w:val="20"/>
          <w:u w:val="single"/>
        </w:rPr>
        <w:t xml:space="preserve"> 750W</w:t>
      </w:r>
      <w:r w:rsidR="00632BDF">
        <w:rPr>
          <w:rFonts w:ascii="Tahoma" w:hAnsi="Tahoma" w:cs="Tahoma"/>
          <w:sz w:val="20"/>
          <w:szCs w:val="20"/>
          <w:u w:val="single"/>
        </w:rPr>
        <w:tab/>
      </w:r>
      <w:r w:rsidR="00632BDF">
        <w:rPr>
          <w:rFonts w:ascii="Tahoma" w:hAnsi="Tahoma" w:cs="Tahoma"/>
          <w:sz w:val="20"/>
          <w:szCs w:val="20"/>
          <w:u w:val="single"/>
        </w:rPr>
        <w:tab/>
        <w:t xml:space="preserve"> 4</w:t>
      </w:r>
      <w:bookmarkStart w:id="0" w:name="_GoBack"/>
      <w:bookmarkEnd w:id="0"/>
    </w:p>
    <w:p w:rsidR="00D067AD" w:rsidRPr="00FD6ABE" w:rsidRDefault="00D067AD" w:rsidP="004F54EB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 62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4F54EB" w:rsidRDefault="00D067AD" w:rsidP="00D067AD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C </w:t>
      </w:r>
      <w:r>
        <w:rPr>
          <w:rFonts w:ascii="Tahoma" w:hAnsi="Tahoma" w:cs="Tahoma"/>
          <w:sz w:val="20"/>
          <w:szCs w:val="20"/>
          <w:u w:val="single"/>
        </w:rPr>
        <w:t>203 8</w:t>
      </w:r>
      <w:r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4F54EB" w:rsidRPr="00D067AD">
        <w:rPr>
          <w:rFonts w:ascii="Tahoma" w:hAnsi="Tahoma" w:cs="Tahoma"/>
          <w:sz w:val="20"/>
          <w:szCs w:val="20"/>
          <w:u w:val="single"/>
        </w:rPr>
        <w:tab/>
      </w:r>
      <w:r w:rsidR="004F54EB" w:rsidRPr="00D067AD"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 w:rsidR="004F54EB" w:rsidRPr="00D067AD">
        <w:rPr>
          <w:rFonts w:ascii="Tahoma" w:hAnsi="Tahoma" w:cs="Tahoma"/>
          <w:sz w:val="20"/>
          <w:szCs w:val="20"/>
          <w:u w:val="single"/>
        </w:rPr>
        <w:t>5</w:t>
      </w:r>
    </w:p>
    <w:p w:rsidR="00D067AD" w:rsidRDefault="00D067AD" w:rsidP="00D067AD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MULTIPAR WITH BARNDOOR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6</w:t>
      </w:r>
    </w:p>
    <w:p w:rsidR="00D067AD" w:rsidRDefault="00D067AD" w:rsidP="00D067AD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SPOTLIGHT 1000W PC WITH BARNDOOR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6</w:t>
      </w:r>
    </w:p>
    <w:p w:rsidR="00D067AD" w:rsidRPr="00D067AD" w:rsidRDefault="00D067AD" w:rsidP="00D067AD">
      <w:pPr>
        <w:pStyle w:val="Listaszerbekezds"/>
        <w:numPr>
          <w:ilvl w:val="0"/>
          <w:numId w:val="1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FRESNEL WITH BARNDOOR</w:t>
      </w:r>
      <w:r w:rsidR="005A1A4B"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12</w:t>
      </w:r>
    </w:p>
    <w:p w:rsidR="004F54EB" w:rsidRDefault="004F54EB" w:rsidP="004F54EB">
      <w:pPr>
        <w:pStyle w:val="Listaszerbekezds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STANDS CAN BE RAISED TO 2,5</w:t>
      </w:r>
      <w:r w:rsidRPr="00FD6ABE">
        <w:rPr>
          <w:rFonts w:ascii="Tahoma" w:hAnsi="Tahoma" w:cs="Tahoma"/>
          <w:sz w:val="20"/>
          <w:szCs w:val="20"/>
          <w:u w:val="single"/>
        </w:rPr>
        <w:t>M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5A1A4B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4F54EB" w:rsidRPr="004F54EB" w:rsidRDefault="004F54EB" w:rsidP="004F54EB">
      <w:pPr>
        <w:rPr>
          <w:sz w:val="24"/>
          <w:szCs w:val="24"/>
        </w:rPr>
      </w:pPr>
    </w:p>
    <w:sectPr w:rsidR="004F54EB" w:rsidRPr="004F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F26"/>
    <w:multiLevelType w:val="hybridMultilevel"/>
    <w:tmpl w:val="AE709500"/>
    <w:lvl w:ilvl="0" w:tplc="CCBE3C8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B"/>
    <w:rsid w:val="004F54EB"/>
    <w:rsid w:val="005A1A4B"/>
    <w:rsid w:val="00632BDF"/>
    <w:rsid w:val="00A7690E"/>
    <w:rsid w:val="00C560A6"/>
    <w:rsid w:val="00D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4</cp:revision>
  <dcterms:created xsi:type="dcterms:W3CDTF">2016-11-09T11:35:00Z</dcterms:created>
  <dcterms:modified xsi:type="dcterms:W3CDTF">2017-10-05T14:36:00Z</dcterms:modified>
</cp:coreProperties>
</file>